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6E" w:rsidRPr="00D253A6" w:rsidRDefault="0045136E" w:rsidP="008C3FEF">
      <w:pPr>
        <w:pBdr>
          <w:top w:val="single" w:sz="4" w:space="1" w:color="auto"/>
          <w:left w:val="single" w:sz="4" w:space="4" w:color="auto"/>
          <w:bottom w:val="single" w:sz="4" w:space="1" w:color="auto"/>
          <w:right w:val="single" w:sz="4" w:space="4" w:color="auto"/>
        </w:pBdr>
        <w:jc w:val="center"/>
        <w:rPr>
          <w:rFonts w:ascii="Cambria" w:hAnsi="Cambria"/>
          <w:b/>
          <w:sz w:val="22"/>
          <w:szCs w:val="20"/>
        </w:rPr>
      </w:pPr>
      <w:r w:rsidRPr="00D253A6">
        <w:rPr>
          <w:rFonts w:ascii="Cambria" w:hAnsi="Cambria"/>
          <w:b/>
          <w:sz w:val="22"/>
          <w:szCs w:val="20"/>
        </w:rPr>
        <w:t>ZI BYLAWS PROPOSALS CONCERNING</w:t>
      </w:r>
    </w:p>
    <w:p w:rsidR="0018355F" w:rsidRPr="00D253A6" w:rsidRDefault="0018355F" w:rsidP="0018355F">
      <w:pPr>
        <w:pBdr>
          <w:top w:val="single" w:sz="4" w:space="1" w:color="auto"/>
          <w:left w:val="single" w:sz="4" w:space="4" w:color="auto"/>
          <w:bottom w:val="single" w:sz="4" w:space="1" w:color="auto"/>
          <w:right w:val="single" w:sz="4" w:space="4" w:color="auto"/>
        </w:pBdr>
        <w:jc w:val="center"/>
        <w:rPr>
          <w:rFonts w:ascii="Cambria" w:hAnsi="Cambria"/>
          <w:b/>
          <w:sz w:val="22"/>
          <w:szCs w:val="20"/>
        </w:rPr>
      </w:pPr>
      <w:r w:rsidRPr="00D253A6">
        <w:rPr>
          <w:rFonts w:ascii="Cambria" w:hAnsi="Cambria"/>
          <w:b/>
          <w:sz w:val="22"/>
          <w:szCs w:val="20"/>
        </w:rPr>
        <w:t>QUALIFICATIONS FOR CANDIDATES FOR THE DISTRICT BOARD</w:t>
      </w:r>
    </w:p>
    <w:p w:rsidR="0018355F" w:rsidRPr="00D253A6" w:rsidRDefault="0018355F" w:rsidP="0018355F">
      <w:pPr>
        <w:jc w:val="both"/>
        <w:rPr>
          <w:rFonts w:ascii="Cambria" w:hAnsi="Cambria"/>
          <w:sz w:val="22"/>
          <w:szCs w:val="20"/>
        </w:rPr>
      </w:pPr>
    </w:p>
    <w:p w:rsidR="0018355F" w:rsidRPr="00D253A6" w:rsidRDefault="0018355F" w:rsidP="0018355F">
      <w:pPr>
        <w:pStyle w:val="Default"/>
        <w:jc w:val="both"/>
        <w:rPr>
          <w:rFonts w:ascii="Cambria" w:hAnsi="Cambria"/>
          <w:sz w:val="22"/>
        </w:rPr>
      </w:pPr>
      <w:r w:rsidRPr="00B712DB">
        <w:rPr>
          <w:rFonts w:ascii="Cambria" w:hAnsi="Cambria"/>
          <w:b/>
          <w:sz w:val="22"/>
          <w:szCs w:val="20"/>
          <w:highlight w:val="yellow"/>
          <w:lang w:val="fr-CA"/>
        </w:rPr>
        <w:t>Article XII</w:t>
      </w:r>
      <w:r w:rsidR="008C3FEF">
        <w:rPr>
          <w:rFonts w:ascii="Cambria" w:hAnsi="Cambria"/>
          <w:b/>
          <w:sz w:val="22"/>
          <w:szCs w:val="20"/>
          <w:highlight w:val="yellow"/>
          <w:lang w:val="fr-CA"/>
        </w:rPr>
        <w:t>I</w:t>
      </w:r>
      <w:r w:rsidRPr="00B712DB">
        <w:rPr>
          <w:rFonts w:ascii="Cambria" w:hAnsi="Cambria"/>
          <w:b/>
          <w:sz w:val="22"/>
          <w:szCs w:val="20"/>
          <w:highlight w:val="yellow"/>
          <w:lang w:val="fr-CA"/>
        </w:rPr>
        <w:t xml:space="preserve"> Districts, </w:t>
      </w:r>
      <w:r w:rsidRPr="00B712DB">
        <w:rPr>
          <w:rFonts w:ascii="Cambria" w:hAnsi="Cambria"/>
          <w:sz w:val="22"/>
          <w:highlight w:val="yellow"/>
          <w:lang w:val="fr-CA"/>
        </w:rPr>
        <w:t xml:space="preserve">Section 6a. </w:t>
      </w:r>
      <w:r w:rsidRPr="00D253A6">
        <w:rPr>
          <w:rFonts w:ascii="Cambria" w:hAnsi="Cambria"/>
          <w:b/>
          <w:bCs/>
          <w:sz w:val="22"/>
          <w:highlight w:val="yellow"/>
        </w:rPr>
        <w:t>Officers Qualifications.</w:t>
      </w:r>
    </w:p>
    <w:p w:rsidR="0018355F" w:rsidRPr="00D253A6" w:rsidRDefault="0018355F" w:rsidP="0018355F">
      <w:pPr>
        <w:jc w:val="both"/>
        <w:rPr>
          <w:rFonts w:ascii="Cambria" w:hAnsi="Cambria"/>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18355F" w:rsidRPr="00D253A6">
        <w:tc>
          <w:tcPr>
            <w:tcW w:w="4788" w:type="dxa"/>
          </w:tcPr>
          <w:p w:rsidR="0018355F" w:rsidRPr="00D253A6" w:rsidRDefault="0018355F" w:rsidP="0018355F">
            <w:pPr>
              <w:jc w:val="both"/>
              <w:rPr>
                <w:rFonts w:ascii="Cambria" w:hAnsi="Cambria"/>
                <w:sz w:val="22"/>
                <w:szCs w:val="20"/>
              </w:rPr>
            </w:pPr>
            <w:r w:rsidRPr="00D253A6">
              <w:rPr>
                <w:rFonts w:ascii="Cambria" w:hAnsi="Cambria"/>
                <w:sz w:val="22"/>
                <w:szCs w:val="20"/>
              </w:rPr>
              <w:t>Current Wording</w:t>
            </w:r>
          </w:p>
        </w:tc>
        <w:tc>
          <w:tcPr>
            <w:tcW w:w="4788" w:type="dxa"/>
          </w:tcPr>
          <w:p w:rsidR="0018355F" w:rsidRPr="00D253A6" w:rsidRDefault="0018355F" w:rsidP="0018355F">
            <w:pPr>
              <w:jc w:val="both"/>
              <w:rPr>
                <w:rFonts w:ascii="Cambria" w:hAnsi="Cambria"/>
                <w:sz w:val="22"/>
                <w:szCs w:val="20"/>
              </w:rPr>
            </w:pPr>
            <w:r w:rsidRPr="00D253A6">
              <w:rPr>
                <w:rFonts w:ascii="Cambria" w:hAnsi="Cambria"/>
                <w:sz w:val="22"/>
                <w:szCs w:val="20"/>
              </w:rPr>
              <w:t xml:space="preserve">Proposed Wording </w:t>
            </w:r>
          </w:p>
        </w:tc>
      </w:tr>
      <w:tr w:rsidR="0018355F" w:rsidRPr="00D253A6">
        <w:tc>
          <w:tcPr>
            <w:tcW w:w="4788" w:type="dxa"/>
          </w:tcPr>
          <w:p w:rsidR="0018355F" w:rsidRPr="00D253A6" w:rsidRDefault="0018355F" w:rsidP="0018355F">
            <w:pPr>
              <w:jc w:val="both"/>
              <w:rPr>
                <w:rFonts w:ascii="Cambria" w:hAnsi="Cambria" w:cs="TT18506O00"/>
                <w:sz w:val="22"/>
                <w:szCs w:val="20"/>
              </w:rPr>
            </w:pPr>
            <w:r w:rsidRPr="00D253A6">
              <w:rPr>
                <w:rFonts w:ascii="Cambria" w:hAnsi="Cambria" w:cs="Arial"/>
                <w:color w:val="000000"/>
                <w:sz w:val="22"/>
              </w:rPr>
              <w:t>Each elected officer shall be a classified member of a club with experience in a decision-making capacity, shall have served at least two (2) years in an elected club office and/or have been a district committee chairman. The governor, lieutenant governor and area directors shall have served at least one (1) year as club president. An elected officer shall hold no other elective position at district level.</w:t>
            </w:r>
          </w:p>
          <w:p w:rsidR="0018355F" w:rsidRPr="00D253A6" w:rsidRDefault="0018355F" w:rsidP="0018355F">
            <w:pPr>
              <w:jc w:val="both"/>
              <w:rPr>
                <w:rFonts w:ascii="Cambria" w:hAnsi="Cambria"/>
                <w:sz w:val="22"/>
                <w:szCs w:val="20"/>
              </w:rPr>
            </w:pPr>
          </w:p>
        </w:tc>
        <w:tc>
          <w:tcPr>
            <w:tcW w:w="4788" w:type="dxa"/>
          </w:tcPr>
          <w:p w:rsidR="0018355F" w:rsidRPr="00D253A6" w:rsidRDefault="0018355F" w:rsidP="0018355F">
            <w:pPr>
              <w:jc w:val="both"/>
              <w:rPr>
                <w:rFonts w:ascii="Cambria" w:hAnsi="Cambria" w:cs="TT18506O00"/>
                <w:sz w:val="22"/>
                <w:szCs w:val="20"/>
              </w:rPr>
            </w:pPr>
            <w:r w:rsidRPr="00D253A6">
              <w:rPr>
                <w:rFonts w:ascii="Cambria" w:hAnsi="Cambria" w:cs="Arial"/>
                <w:color w:val="000000"/>
                <w:sz w:val="22"/>
              </w:rPr>
              <w:t xml:space="preserve">Each elected officer shall be a classified member of a club with experience in a decision-making capacity, shall have served at least two (2) years in an elected club office and/or have been a district committee chairman. The governor, lieutenant governor and area directors shall have served at least one (1) year as club president. </w:t>
            </w:r>
            <w:r w:rsidRPr="00D253A6">
              <w:rPr>
                <w:rFonts w:ascii="Cambria" w:hAnsi="Cambria" w:cs="Arial"/>
                <w:b/>
                <w:color w:val="000000"/>
                <w:sz w:val="22"/>
              </w:rPr>
              <w:t>The governor shall also have served in an elected or appointed capacity on the District Board.</w:t>
            </w:r>
            <w:r w:rsidRPr="00D253A6">
              <w:rPr>
                <w:rFonts w:ascii="Cambria" w:hAnsi="Cambria" w:cs="Arial"/>
                <w:color w:val="000000"/>
                <w:sz w:val="22"/>
              </w:rPr>
              <w:t xml:space="preserve"> An elected officer shall hold no other elective position at district level.</w:t>
            </w:r>
          </w:p>
          <w:p w:rsidR="0018355F" w:rsidRPr="00D253A6" w:rsidRDefault="0018355F" w:rsidP="0018355F">
            <w:pPr>
              <w:jc w:val="both"/>
              <w:rPr>
                <w:rFonts w:ascii="Cambria" w:hAnsi="Cambria" w:cs="TT18506O00"/>
                <w:sz w:val="22"/>
                <w:szCs w:val="20"/>
              </w:rPr>
            </w:pPr>
          </w:p>
          <w:p w:rsidR="0018355F" w:rsidRPr="00D253A6" w:rsidRDefault="0018355F" w:rsidP="0018355F">
            <w:pPr>
              <w:jc w:val="both"/>
              <w:rPr>
                <w:rFonts w:ascii="Cambria" w:hAnsi="Cambria"/>
                <w:sz w:val="22"/>
                <w:szCs w:val="20"/>
              </w:rPr>
            </w:pPr>
          </w:p>
        </w:tc>
      </w:tr>
    </w:tbl>
    <w:p w:rsidR="0018355F" w:rsidRPr="00D253A6" w:rsidRDefault="0018355F" w:rsidP="0018355F">
      <w:pPr>
        <w:jc w:val="both"/>
        <w:rPr>
          <w:rFonts w:ascii="Cambria" w:hAnsi="Cambria"/>
          <w:sz w:val="22"/>
          <w:szCs w:val="20"/>
        </w:rPr>
      </w:pPr>
    </w:p>
    <w:p w:rsidR="0018355F" w:rsidRPr="00D253A6" w:rsidRDefault="0018355F" w:rsidP="0018355F">
      <w:pPr>
        <w:jc w:val="both"/>
        <w:rPr>
          <w:rFonts w:ascii="Cambria" w:hAnsi="Cambria"/>
          <w:b/>
          <w:sz w:val="22"/>
          <w:szCs w:val="20"/>
        </w:rPr>
      </w:pPr>
      <w:r w:rsidRPr="00D253A6">
        <w:rPr>
          <w:rFonts w:ascii="Cambria" w:hAnsi="Cambria"/>
          <w:b/>
          <w:sz w:val="22"/>
          <w:szCs w:val="20"/>
        </w:rPr>
        <w:t>Rationale:</w:t>
      </w:r>
    </w:p>
    <w:p w:rsidR="0018355F" w:rsidRPr="00D253A6" w:rsidRDefault="0018355F" w:rsidP="0018355F">
      <w:pPr>
        <w:pStyle w:val="Default"/>
        <w:jc w:val="both"/>
        <w:rPr>
          <w:rFonts w:ascii="Cambria" w:hAnsi="Cambria"/>
          <w:sz w:val="22"/>
        </w:rPr>
      </w:pPr>
      <w:r w:rsidRPr="00D253A6">
        <w:rPr>
          <w:rFonts w:ascii="Cambria" w:hAnsi="Cambria"/>
          <w:sz w:val="22"/>
        </w:rPr>
        <w:t xml:space="preserve">The current qualifications for governor would allow for a member to be elected to this role, without having </w:t>
      </w:r>
      <w:r>
        <w:rPr>
          <w:rFonts w:ascii="Cambria" w:hAnsi="Cambria"/>
          <w:sz w:val="22"/>
        </w:rPr>
        <w:t>any</w:t>
      </w:r>
      <w:r w:rsidRPr="00D253A6">
        <w:rPr>
          <w:rFonts w:ascii="Cambria" w:hAnsi="Cambria"/>
          <w:sz w:val="22"/>
        </w:rPr>
        <w:t xml:space="preserve"> experience at the District level. This appears to be insufficient for the duties of the </w:t>
      </w:r>
      <w:r>
        <w:rPr>
          <w:rFonts w:ascii="Cambria" w:hAnsi="Cambria"/>
          <w:sz w:val="22"/>
        </w:rPr>
        <w:t xml:space="preserve">governor </w:t>
      </w:r>
      <w:r w:rsidRPr="00D253A6">
        <w:rPr>
          <w:rFonts w:ascii="Cambria" w:hAnsi="Cambria"/>
          <w:sz w:val="22"/>
        </w:rPr>
        <w:t xml:space="preserve">role as </w:t>
      </w:r>
      <w:r>
        <w:rPr>
          <w:rFonts w:ascii="Cambria" w:hAnsi="Cambria"/>
          <w:sz w:val="22"/>
        </w:rPr>
        <w:t>stated</w:t>
      </w:r>
      <w:r w:rsidRPr="00D253A6">
        <w:rPr>
          <w:rFonts w:ascii="Cambria" w:hAnsi="Cambria"/>
          <w:sz w:val="22"/>
        </w:rPr>
        <w:t xml:space="preserve"> in Article XIII, Section 7a, with the first task being to “administer the affairs of the district”.  The current by-law allows for </w:t>
      </w:r>
      <w:r>
        <w:rPr>
          <w:rFonts w:ascii="Cambria" w:hAnsi="Cambria"/>
          <w:sz w:val="22"/>
        </w:rPr>
        <w:t>a candidate</w:t>
      </w:r>
      <w:r w:rsidRPr="00D253A6">
        <w:rPr>
          <w:rFonts w:ascii="Cambria" w:hAnsi="Cambria"/>
          <w:sz w:val="22"/>
        </w:rPr>
        <w:t xml:space="preserve"> having no exposure to the business and issues of the entire District.  Such exposure could be gained by serving on the District b</w:t>
      </w:r>
      <w:r>
        <w:rPr>
          <w:rFonts w:ascii="Cambria" w:hAnsi="Cambria"/>
          <w:sz w:val="22"/>
        </w:rPr>
        <w:t>oar</w:t>
      </w:r>
      <w:r w:rsidRPr="00D253A6">
        <w:rPr>
          <w:rFonts w:ascii="Cambria" w:hAnsi="Cambria"/>
          <w:sz w:val="22"/>
        </w:rPr>
        <w:t xml:space="preserve">d, in any capacity.  The proposed by-law amendment addresses this by adding: </w:t>
      </w:r>
      <w:r w:rsidRPr="00D253A6">
        <w:rPr>
          <w:rFonts w:ascii="Cambria" w:hAnsi="Cambria"/>
          <w:b/>
          <w:sz w:val="22"/>
        </w:rPr>
        <w:t>The governor shall also have served in an elected or appointed capacity on the District Board.</w:t>
      </w:r>
    </w:p>
    <w:p w:rsidR="0018355F" w:rsidRPr="00D253A6" w:rsidRDefault="0018355F" w:rsidP="0018355F">
      <w:pPr>
        <w:jc w:val="both"/>
        <w:rPr>
          <w:rFonts w:ascii="Cambria" w:hAnsi="Cambria"/>
          <w:sz w:val="22"/>
          <w:szCs w:val="20"/>
        </w:rPr>
      </w:pPr>
    </w:p>
    <w:p w:rsidR="0018355F" w:rsidRPr="00D253A6" w:rsidRDefault="0018355F" w:rsidP="0018355F">
      <w:pPr>
        <w:jc w:val="both"/>
        <w:rPr>
          <w:rFonts w:ascii="Cambria" w:hAnsi="Cambria"/>
          <w:sz w:val="22"/>
          <w:szCs w:val="20"/>
        </w:rPr>
      </w:pPr>
    </w:p>
    <w:p w:rsidR="0018355F" w:rsidRPr="00D253A6" w:rsidRDefault="0018355F" w:rsidP="0018355F">
      <w:pPr>
        <w:autoSpaceDE w:val="0"/>
        <w:autoSpaceDN w:val="0"/>
        <w:adjustRightInd w:val="0"/>
        <w:jc w:val="both"/>
        <w:rPr>
          <w:rFonts w:ascii="Cambria" w:hAnsi="Cambria"/>
          <w:b/>
          <w:bCs/>
          <w:sz w:val="22"/>
        </w:rPr>
      </w:pPr>
      <w:r w:rsidRPr="00D253A6">
        <w:rPr>
          <w:rFonts w:ascii="Cambria" w:hAnsi="Cambria"/>
          <w:b/>
          <w:sz w:val="22"/>
          <w:szCs w:val="20"/>
          <w:highlight w:val="yellow"/>
        </w:rPr>
        <w:t>Article XII</w:t>
      </w:r>
      <w:r w:rsidR="008C3FEF">
        <w:rPr>
          <w:rFonts w:ascii="Cambria" w:hAnsi="Cambria"/>
          <w:b/>
          <w:sz w:val="22"/>
          <w:szCs w:val="20"/>
          <w:highlight w:val="yellow"/>
        </w:rPr>
        <w:t>I</w:t>
      </w:r>
      <w:r w:rsidRPr="00D253A6">
        <w:rPr>
          <w:rFonts w:ascii="Cambria" w:hAnsi="Cambria"/>
          <w:b/>
          <w:sz w:val="22"/>
          <w:szCs w:val="20"/>
          <w:highlight w:val="yellow"/>
        </w:rPr>
        <w:t xml:space="preserve"> Districts, </w:t>
      </w:r>
      <w:r w:rsidRPr="00D253A6">
        <w:rPr>
          <w:rFonts w:ascii="Cambria" w:hAnsi="Cambria"/>
          <w:sz w:val="22"/>
          <w:highlight w:val="yellow"/>
        </w:rPr>
        <w:t xml:space="preserve">Section 13. </w:t>
      </w:r>
      <w:r w:rsidRPr="00D253A6">
        <w:rPr>
          <w:rFonts w:ascii="Cambria" w:hAnsi="Cambria"/>
          <w:b/>
          <w:bCs/>
          <w:sz w:val="22"/>
          <w:highlight w:val="yellow"/>
        </w:rPr>
        <w:t>Nominating Committee Qualifications.</w:t>
      </w:r>
    </w:p>
    <w:p w:rsidR="0018355F" w:rsidRPr="00D253A6" w:rsidRDefault="0018355F" w:rsidP="0018355F">
      <w:pPr>
        <w:jc w:val="both"/>
        <w:rPr>
          <w:rFonts w:ascii="Cambria" w:hAnsi="Cambria"/>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18355F" w:rsidRPr="00D253A6">
        <w:tc>
          <w:tcPr>
            <w:tcW w:w="4788" w:type="dxa"/>
          </w:tcPr>
          <w:p w:rsidR="0018355F" w:rsidRPr="00D253A6" w:rsidRDefault="0018355F" w:rsidP="0018355F">
            <w:pPr>
              <w:jc w:val="both"/>
              <w:rPr>
                <w:rFonts w:ascii="Cambria" w:hAnsi="Cambria"/>
                <w:sz w:val="22"/>
                <w:szCs w:val="20"/>
              </w:rPr>
            </w:pPr>
            <w:r w:rsidRPr="00D253A6">
              <w:rPr>
                <w:rFonts w:ascii="Cambria" w:hAnsi="Cambria"/>
                <w:sz w:val="22"/>
                <w:szCs w:val="20"/>
              </w:rPr>
              <w:t>Current Wording</w:t>
            </w:r>
          </w:p>
        </w:tc>
        <w:tc>
          <w:tcPr>
            <w:tcW w:w="4788" w:type="dxa"/>
          </w:tcPr>
          <w:p w:rsidR="0018355F" w:rsidRPr="00D253A6" w:rsidRDefault="0018355F" w:rsidP="0018355F">
            <w:pPr>
              <w:jc w:val="both"/>
              <w:rPr>
                <w:rFonts w:ascii="Cambria" w:hAnsi="Cambria"/>
                <w:sz w:val="22"/>
                <w:szCs w:val="20"/>
              </w:rPr>
            </w:pPr>
            <w:r w:rsidRPr="00D253A6">
              <w:rPr>
                <w:rFonts w:ascii="Cambria" w:hAnsi="Cambria"/>
                <w:sz w:val="22"/>
                <w:szCs w:val="20"/>
              </w:rPr>
              <w:t>Proposed Wording for new sub-section</w:t>
            </w:r>
          </w:p>
        </w:tc>
      </w:tr>
      <w:tr w:rsidR="0018355F" w:rsidRPr="00D253A6">
        <w:tc>
          <w:tcPr>
            <w:tcW w:w="4788" w:type="dxa"/>
          </w:tcPr>
          <w:p w:rsidR="0018355F" w:rsidRPr="00D253A6" w:rsidRDefault="0018355F" w:rsidP="0018355F">
            <w:pPr>
              <w:jc w:val="both"/>
              <w:rPr>
                <w:rFonts w:ascii="Cambria" w:hAnsi="Cambria" w:cs="TT18506O00"/>
                <w:sz w:val="22"/>
                <w:szCs w:val="20"/>
              </w:rPr>
            </w:pPr>
          </w:p>
          <w:p w:rsidR="0018355F" w:rsidRPr="00D253A6" w:rsidRDefault="0018355F" w:rsidP="0018355F">
            <w:pPr>
              <w:jc w:val="both"/>
              <w:rPr>
                <w:rFonts w:ascii="Cambria" w:hAnsi="Cambria"/>
                <w:sz w:val="22"/>
                <w:szCs w:val="20"/>
              </w:rPr>
            </w:pPr>
            <w:r w:rsidRPr="00D253A6">
              <w:rPr>
                <w:rFonts w:ascii="Cambria" w:hAnsi="Cambria"/>
                <w:sz w:val="22"/>
                <w:szCs w:val="20"/>
              </w:rPr>
              <w:t>None</w:t>
            </w:r>
          </w:p>
        </w:tc>
        <w:tc>
          <w:tcPr>
            <w:tcW w:w="4788" w:type="dxa"/>
          </w:tcPr>
          <w:p w:rsidR="0018355F" w:rsidRPr="00286C55" w:rsidRDefault="0018355F" w:rsidP="0018355F">
            <w:pPr>
              <w:pStyle w:val="Default"/>
              <w:jc w:val="both"/>
              <w:rPr>
                <w:rFonts w:ascii="Cambria" w:hAnsi="Cambria"/>
                <w:b/>
                <w:sz w:val="22"/>
              </w:rPr>
            </w:pPr>
            <w:r w:rsidRPr="00286C55">
              <w:rPr>
                <w:rFonts w:ascii="Cambria" w:hAnsi="Cambria"/>
                <w:b/>
                <w:sz w:val="22"/>
              </w:rPr>
              <w:t>Each elected member of the Nominating Committee shall be a classified member of a club with experience in a decision-making capacity, and shall have served at least two (2) years in an elected club office and have served in an elected or appointed capacity on the District Board.</w:t>
            </w:r>
          </w:p>
        </w:tc>
      </w:tr>
    </w:tbl>
    <w:p w:rsidR="0018355F" w:rsidRPr="00D253A6" w:rsidRDefault="0018355F" w:rsidP="0018355F">
      <w:pPr>
        <w:jc w:val="both"/>
        <w:rPr>
          <w:rFonts w:ascii="Cambria" w:hAnsi="Cambria"/>
          <w:sz w:val="22"/>
          <w:szCs w:val="20"/>
        </w:rPr>
      </w:pPr>
    </w:p>
    <w:p w:rsidR="0018355F" w:rsidRPr="00F51328" w:rsidRDefault="0018355F" w:rsidP="0018355F">
      <w:pPr>
        <w:jc w:val="both"/>
        <w:rPr>
          <w:rFonts w:ascii="Cambria" w:hAnsi="Cambria"/>
          <w:sz w:val="22"/>
          <w:szCs w:val="20"/>
        </w:rPr>
      </w:pPr>
      <w:r w:rsidRPr="00D253A6">
        <w:rPr>
          <w:rFonts w:ascii="Cambria" w:hAnsi="Cambria"/>
          <w:b/>
          <w:sz w:val="22"/>
          <w:szCs w:val="20"/>
        </w:rPr>
        <w:t>Rationale:</w:t>
      </w:r>
    </w:p>
    <w:p w:rsidR="0018355F" w:rsidRPr="00F51328" w:rsidRDefault="0018355F" w:rsidP="0018355F">
      <w:pPr>
        <w:autoSpaceDE w:val="0"/>
        <w:autoSpaceDN w:val="0"/>
        <w:adjustRightInd w:val="0"/>
        <w:jc w:val="both"/>
        <w:rPr>
          <w:rFonts w:ascii="Cambria" w:hAnsi="Cambria"/>
          <w:bCs/>
          <w:sz w:val="22"/>
        </w:rPr>
      </w:pPr>
      <w:r w:rsidRPr="00F51328">
        <w:rPr>
          <w:rFonts w:ascii="Cambria" w:hAnsi="Cambria"/>
          <w:sz w:val="22"/>
          <w:szCs w:val="20"/>
        </w:rPr>
        <w:t>Currently there is no explicit statement of the qualifications required to serve on the District Nominating Committee, beyond being a member of Zonta International. As stated in the Zonta International</w:t>
      </w:r>
      <w:r>
        <w:rPr>
          <w:rFonts w:ascii="Cambria" w:hAnsi="Cambria"/>
          <w:sz w:val="22"/>
          <w:szCs w:val="20"/>
        </w:rPr>
        <w:t xml:space="preserve"> D</w:t>
      </w:r>
      <w:r w:rsidRPr="00F51328">
        <w:rPr>
          <w:rFonts w:ascii="Cambria" w:hAnsi="Cambria"/>
          <w:sz w:val="22"/>
          <w:szCs w:val="20"/>
        </w:rPr>
        <w:t>istrict Manual, “</w:t>
      </w:r>
      <w:r w:rsidRPr="00F51328">
        <w:rPr>
          <w:rFonts w:ascii="Cambria" w:hAnsi="Cambria"/>
          <w:bCs/>
          <w:sz w:val="22"/>
        </w:rPr>
        <w:t xml:space="preserve">The nominating committee plays a vital role in determining who will lead the district in the future.”  Given the </w:t>
      </w:r>
      <w:r>
        <w:rPr>
          <w:rFonts w:ascii="Cambria" w:hAnsi="Cambria"/>
          <w:bCs/>
          <w:sz w:val="22"/>
        </w:rPr>
        <w:t>nature</w:t>
      </w:r>
      <w:r w:rsidRPr="00F51328">
        <w:rPr>
          <w:rFonts w:ascii="Cambria" w:hAnsi="Cambria"/>
          <w:bCs/>
          <w:sz w:val="22"/>
        </w:rPr>
        <w:t xml:space="preserve"> of this role, we suggest that those who serve on </w:t>
      </w:r>
      <w:r>
        <w:rPr>
          <w:rFonts w:ascii="Cambria" w:hAnsi="Cambria"/>
          <w:bCs/>
          <w:sz w:val="22"/>
        </w:rPr>
        <w:t>the</w:t>
      </w:r>
      <w:r w:rsidRPr="00F51328">
        <w:rPr>
          <w:rFonts w:ascii="Cambria" w:hAnsi="Cambria"/>
          <w:bCs/>
          <w:sz w:val="22"/>
        </w:rPr>
        <w:t xml:space="preserve"> District Nominating committee must have </w:t>
      </w:r>
      <w:r>
        <w:rPr>
          <w:rFonts w:ascii="Cambria" w:hAnsi="Cambria"/>
          <w:bCs/>
          <w:sz w:val="22"/>
        </w:rPr>
        <w:t>similar</w:t>
      </w:r>
      <w:r w:rsidRPr="00F51328">
        <w:rPr>
          <w:rFonts w:ascii="Cambria" w:hAnsi="Cambria"/>
          <w:bCs/>
          <w:sz w:val="22"/>
        </w:rPr>
        <w:t xml:space="preserve"> </w:t>
      </w:r>
      <w:r>
        <w:rPr>
          <w:rFonts w:ascii="Cambria" w:hAnsi="Cambria"/>
          <w:bCs/>
          <w:sz w:val="22"/>
        </w:rPr>
        <w:t xml:space="preserve">leadership </w:t>
      </w:r>
      <w:r w:rsidRPr="00F51328">
        <w:rPr>
          <w:rFonts w:ascii="Cambria" w:hAnsi="Cambria"/>
          <w:bCs/>
          <w:sz w:val="22"/>
        </w:rPr>
        <w:t>qualificatio</w:t>
      </w:r>
      <w:r>
        <w:rPr>
          <w:rFonts w:ascii="Cambria" w:hAnsi="Cambria"/>
          <w:bCs/>
          <w:sz w:val="22"/>
        </w:rPr>
        <w:t xml:space="preserve">ns as those they are nominating, whose minimum </w:t>
      </w:r>
      <w:r w:rsidR="008C3FEF">
        <w:rPr>
          <w:rFonts w:ascii="Cambria" w:hAnsi="Cambria"/>
          <w:bCs/>
          <w:sz w:val="22"/>
        </w:rPr>
        <w:t>qualifications are described in</w:t>
      </w:r>
      <w:r>
        <w:rPr>
          <w:rFonts w:ascii="Cambria" w:hAnsi="Cambria"/>
          <w:sz w:val="22"/>
          <w:szCs w:val="20"/>
        </w:rPr>
        <w:t xml:space="preserve"> </w:t>
      </w:r>
      <w:r w:rsidRPr="00F51328">
        <w:rPr>
          <w:rFonts w:ascii="Cambria" w:hAnsi="Cambria"/>
          <w:sz w:val="22"/>
          <w:szCs w:val="20"/>
        </w:rPr>
        <w:t>Article XIII, section 6a</w:t>
      </w:r>
      <w:r>
        <w:rPr>
          <w:rFonts w:ascii="Cambria" w:hAnsi="Cambria"/>
          <w:sz w:val="22"/>
          <w:szCs w:val="20"/>
        </w:rPr>
        <w:t xml:space="preserve">.  As the focus of this Committee is district-wide, these members </w:t>
      </w:r>
      <w:r w:rsidRPr="00F51328">
        <w:rPr>
          <w:rFonts w:ascii="Cambria" w:hAnsi="Cambria"/>
          <w:bCs/>
          <w:sz w:val="22"/>
        </w:rPr>
        <w:t xml:space="preserve">should </w:t>
      </w:r>
      <w:r>
        <w:rPr>
          <w:rFonts w:ascii="Cambria" w:hAnsi="Cambria"/>
          <w:bCs/>
          <w:sz w:val="22"/>
        </w:rPr>
        <w:t xml:space="preserve">also </w:t>
      </w:r>
      <w:r w:rsidRPr="00F51328">
        <w:rPr>
          <w:rFonts w:ascii="Cambria" w:hAnsi="Cambria"/>
          <w:bCs/>
          <w:sz w:val="22"/>
        </w:rPr>
        <w:t>have served in some capacity at their District level</w:t>
      </w:r>
      <w:r>
        <w:rPr>
          <w:rFonts w:ascii="Cambria" w:hAnsi="Cambria"/>
          <w:bCs/>
          <w:sz w:val="22"/>
        </w:rPr>
        <w:t xml:space="preserve"> as a basis for understanding the District and its needs</w:t>
      </w:r>
      <w:r w:rsidRPr="00F51328">
        <w:rPr>
          <w:rFonts w:ascii="Cambria" w:hAnsi="Cambria"/>
          <w:bCs/>
          <w:sz w:val="22"/>
        </w:rPr>
        <w:t>.</w:t>
      </w:r>
    </w:p>
    <w:p w:rsidR="0018355F" w:rsidRPr="00D253A6" w:rsidRDefault="0018355F" w:rsidP="0018355F">
      <w:pPr>
        <w:jc w:val="both"/>
        <w:rPr>
          <w:rFonts w:ascii="Cambria" w:hAnsi="Cambria"/>
          <w:sz w:val="22"/>
          <w:szCs w:val="20"/>
        </w:rPr>
      </w:pPr>
    </w:p>
    <w:sectPr w:rsidR="0018355F" w:rsidRPr="00D253A6" w:rsidSect="0018355F">
      <w:footerReference w:type="default" r:id="rId6"/>
      <w:pgSz w:w="12240" w:h="15840"/>
      <w:pgMar w:top="129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17" w:rsidRDefault="00650C17">
      <w:r>
        <w:separator/>
      </w:r>
    </w:p>
  </w:endnote>
  <w:endnote w:type="continuationSeparator" w:id="0">
    <w:p w:rsidR="00650C17" w:rsidRDefault="00650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T18506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F" w:rsidRPr="00457616" w:rsidRDefault="0018355F" w:rsidP="0018355F">
    <w:pPr>
      <w:pStyle w:val="Footer"/>
      <w:pBdr>
        <w:top w:val="single" w:sz="4" w:space="1" w:color="auto"/>
        <w:left w:val="single" w:sz="4" w:space="4" w:color="auto"/>
        <w:bottom w:val="single" w:sz="4" w:space="1" w:color="auto"/>
        <w:right w:val="single" w:sz="4" w:space="4" w:color="auto"/>
      </w:pBdr>
      <w:tabs>
        <w:tab w:val="clear" w:pos="8640"/>
        <w:tab w:val="right" w:pos="9240"/>
      </w:tabs>
      <w:rPr>
        <w:rFonts w:ascii="Verdana" w:hAnsi="Verdana"/>
        <w:sz w:val="18"/>
        <w:szCs w:val="18"/>
      </w:rPr>
    </w:pPr>
    <w:r>
      <w:rPr>
        <w:rFonts w:ascii="Verdana" w:hAnsi="Verdana"/>
        <w:sz w:val="18"/>
        <w:szCs w:val="18"/>
      </w:rPr>
      <w:t xml:space="preserve">ZI BY-LAW CHANGE PROPOSALS RE: DISTRICT </w:t>
    </w:r>
    <w:r w:rsidRPr="00457616">
      <w:rPr>
        <w:rFonts w:ascii="Verdana" w:hAnsi="Verdana"/>
        <w:sz w:val="18"/>
        <w:szCs w:val="18"/>
      </w:rPr>
      <w:t>BOARD</w:t>
    </w:r>
    <w:r>
      <w:rPr>
        <w:rFonts w:ascii="Verdana" w:hAnsi="Verdana"/>
        <w:sz w:val="18"/>
        <w:szCs w:val="18"/>
      </w:rPr>
      <w:t xml:space="preserve"> QUALIFICATIONS</w:t>
    </w:r>
    <w:r w:rsidRPr="00457616">
      <w:rPr>
        <w:rFonts w:ascii="Verdana" w:hAnsi="Verdana"/>
        <w:sz w:val="18"/>
        <w:szCs w:val="18"/>
      </w:rPr>
      <w:tab/>
    </w:r>
    <w:r>
      <w:rPr>
        <w:rFonts w:ascii="Verdana" w:hAnsi="Verdana"/>
        <w:sz w:val="18"/>
        <w:szCs w:val="18"/>
      </w:rPr>
      <w:t>October 12, 2012</w:t>
    </w:r>
  </w:p>
  <w:p w:rsidR="0018355F" w:rsidRPr="00457616" w:rsidRDefault="0018355F" w:rsidP="0018355F">
    <w:pPr>
      <w:pStyle w:val="Footer"/>
      <w:pBdr>
        <w:top w:val="single" w:sz="4" w:space="1" w:color="auto"/>
        <w:left w:val="single" w:sz="4" w:space="4" w:color="auto"/>
        <w:bottom w:val="single" w:sz="4" w:space="1" w:color="auto"/>
        <w:right w:val="single" w:sz="4" w:space="4" w:color="auto"/>
      </w:pBdr>
      <w:tabs>
        <w:tab w:val="clear" w:pos="8640"/>
        <w:tab w:val="right" w:pos="9360"/>
      </w:tabs>
      <w:rPr>
        <w:rFonts w:ascii="Verdana" w:hAnsi="Verdana"/>
        <w:sz w:val="18"/>
        <w:szCs w:val="18"/>
      </w:rPr>
    </w:pPr>
    <w:r>
      <w:rPr>
        <w:rFonts w:ascii="Verdana" w:hAnsi="Verdana"/>
        <w:sz w:val="18"/>
        <w:szCs w:val="18"/>
      </w:rPr>
      <w:t xml:space="preserve">Respectfully </w:t>
    </w:r>
    <w:r w:rsidRPr="00457616">
      <w:rPr>
        <w:rFonts w:ascii="Verdana" w:hAnsi="Verdana"/>
        <w:sz w:val="18"/>
        <w:szCs w:val="18"/>
      </w:rPr>
      <w:t xml:space="preserve">Submitted by:  </w:t>
    </w:r>
    <w:r>
      <w:rPr>
        <w:rFonts w:ascii="Verdana" w:hAnsi="Verdana"/>
        <w:sz w:val="18"/>
        <w:szCs w:val="18"/>
      </w:rPr>
      <w:t>District 4 Nominating Committee</w:t>
    </w:r>
    <w:r>
      <w:rPr>
        <w:rFonts w:ascii="Verdana" w:hAnsi="Verdana"/>
        <w:sz w:val="18"/>
        <w:szCs w:val="18"/>
      </w:rPr>
      <w:tab/>
    </w:r>
    <w:r w:rsidRPr="00457616">
      <w:rPr>
        <w:rFonts w:ascii="Verdana" w:hAnsi="Verdana"/>
        <w:sz w:val="18"/>
        <w:szCs w:val="18"/>
      </w:rPr>
      <w:t xml:space="preserve">Page </w:t>
    </w:r>
    <w:r w:rsidRPr="00457616">
      <w:rPr>
        <w:rFonts w:ascii="Verdana" w:hAnsi="Verdana"/>
        <w:sz w:val="18"/>
        <w:szCs w:val="18"/>
      </w:rPr>
      <w:fldChar w:fldCharType="begin"/>
    </w:r>
    <w:r w:rsidRPr="00457616">
      <w:rPr>
        <w:rFonts w:ascii="Verdana" w:hAnsi="Verdana"/>
        <w:sz w:val="18"/>
        <w:szCs w:val="18"/>
      </w:rPr>
      <w:instrText xml:space="preserve"> PAGE </w:instrText>
    </w:r>
    <w:r>
      <w:rPr>
        <w:rFonts w:ascii="Verdana" w:hAnsi="Verdana"/>
        <w:sz w:val="18"/>
        <w:szCs w:val="18"/>
      </w:rPr>
      <w:fldChar w:fldCharType="separate"/>
    </w:r>
    <w:r w:rsidR="00AF2F46">
      <w:rPr>
        <w:rFonts w:ascii="Verdana" w:hAnsi="Verdana"/>
        <w:noProof/>
        <w:sz w:val="18"/>
        <w:szCs w:val="18"/>
      </w:rPr>
      <w:t>1</w:t>
    </w:r>
    <w:r w:rsidRPr="00457616">
      <w:rPr>
        <w:rFonts w:ascii="Verdana" w:hAnsi="Verdana"/>
        <w:sz w:val="18"/>
        <w:szCs w:val="18"/>
      </w:rPr>
      <w:fldChar w:fldCharType="end"/>
    </w:r>
    <w:r w:rsidRPr="00457616">
      <w:rPr>
        <w:rFonts w:ascii="Verdana" w:hAnsi="Verdana"/>
        <w:sz w:val="18"/>
        <w:szCs w:val="18"/>
      </w:rPr>
      <w:t xml:space="preserve"> of </w:t>
    </w:r>
    <w:r w:rsidRPr="00457616">
      <w:rPr>
        <w:rFonts w:ascii="Verdana" w:hAnsi="Verdana"/>
        <w:sz w:val="18"/>
        <w:szCs w:val="18"/>
      </w:rPr>
      <w:fldChar w:fldCharType="begin"/>
    </w:r>
    <w:r w:rsidRPr="00457616">
      <w:rPr>
        <w:rFonts w:ascii="Verdana" w:hAnsi="Verdana"/>
        <w:sz w:val="18"/>
        <w:szCs w:val="18"/>
      </w:rPr>
      <w:instrText xml:space="preserve"> NUMPAGES </w:instrText>
    </w:r>
    <w:r>
      <w:rPr>
        <w:rFonts w:ascii="Verdana" w:hAnsi="Verdana"/>
        <w:sz w:val="18"/>
        <w:szCs w:val="18"/>
      </w:rPr>
      <w:fldChar w:fldCharType="separate"/>
    </w:r>
    <w:r w:rsidR="00AF2F46">
      <w:rPr>
        <w:rFonts w:ascii="Verdana" w:hAnsi="Verdana"/>
        <w:noProof/>
        <w:sz w:val="18"/>
        <w:szCs w:val="18"/>
      </w:rPr>
      <w:t>1</w:t>
    </w:r>
    <w:r w:rsidRPr="00457616">
      <w:rP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17" w:rsidRDefault="00650C17">
      <w:r>
        <w:separator/>
      </w:r>
    </w:p>
  </w:footnote>
  <w:footnote w:type="continuationSeparator" w:id="0">
    <w:p w:rsidR="00650C17" w:rsidRDefault="00650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A267A4"/>
    <w:rsid w:val="0018355F"/>
    <w:rsid w:val="00255217"/>
    <w:rsid w:val="0045136E"/>
    <w:rsid w:val="004A3738"/>
    <w:rsid w:val="006113ED"/>
    <w:rsid w:val="00650C17"/>
    <w:rsid w:val="008C3FEF"/>
    <w:rsid w:val="00AF2F46"/>
    <w:rsid w:val="00B712DB"/>
    <w:rsid w:val="00B75E90"/>
    <w:rsid w:val="00C83CE9"/>
    <w:rsid w:val="00CD74E8"/>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E6BCF"/>
    <w:pPr>
      <w:autoSpaceDE w:val="0"/>
      <w:autoSpaceDN w:val="0"/>
      <w:adjustRightInd w:val="0"/>
    </w:pPr>
    <w:rPr>
      <w:rFonts w:ascii="Arial" w:hAnsi="Arial" w:cs="Arial"/>
      <w:color w:val="000000"/>
      <w:sz w:val="24"/>
      <w:szCs w:val="24"/>
    </w:rPr>
  </w:style>
  <w:style w:type="table" w:styleId="TableGrid">
    <w:name w:val="Table Grid"/>
    <w:basedOn w:val="TableNormal"/>
    <w:rsid w:val="00E8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42A2A"/>
    <w:pPr>
      <w:tabs>
        <w:tab w:val="center" w:pos="4320"/>
        <w:tab w:val="right" w:pos="8640"/>
      </w:tabs>
    </w:pPr>
  </w:style>
  <w:style w:type="paragraph" w:styleId="Footer">
    <w:name w:val="footer"/>
    <w:basedOn w:val="Normal"/>
    <w:rsid w:val="00A42A2A"/>
    <w:pPr>
      <w:tabs>
        <w:tab w:val="center" w:pos="4320"/>
        <w:tab w:val="right" w:pos="8640"/>
      </w:tabs>
    </w:pPr>
  </w:style>
  <w:style w:type="character" w:customStyle="1" w:styleId="A1">
    <w:name w:val="A1"/>
    <w:uiPriority w:val="99"/>
    <w:rsid w:val="003E77E4"/>
    <w:rPr>
      <w:rFonts w:cs="Arial"/>
      <w:color w:val="000000"/>
      <w:sz w:val="14"/>
      <w:szCs w:val="14"/>
    </w:rPr>
  </w:style>
</w:styles>
</file>

<file path=word/webSettings.xml><?xml version="1.0" encoding="utf-8"?>
<w:webSettings xmlns:r="http://schemas.openxmlformats.org/officeDocument/2006/relationships" xmlns:w="http://schemas.openxmlformats.org/wordprocessingml/2006/main">
  <w:divs>
    <w:div w:id="95441943">
      <w:bodyDiv w:val="1"/>
      <w:marLeft w:val="0"/>
      <w:marRight w:val="0"/>
      <w:marTop w:val="0"/>
      <w:marBottom w:val="0"/>
      <w:divBdr>
        <w:top w:val="none" w:sz="0" w:space="0" w:color="auto"/>
        <w:left w:val="none" w:sz="0" w:space="0" w:color="auto"/>
        <w:bottom w:val="none" w:sz="0" w:space="0" w:color="auto"/>
        <w:right w:val="none" w:sz="0" w:space="0" w:color="auto"/>
      </w:divBdr>
      <w:divsChild>
        <w:div w:id="208826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By-law Proposal:  Changing New By-laws</vt:lpstr>
    </vt:vector>
  </TitlesOfParts>
  <Company>Microsoft Corporation</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Proposal:  Changing New By-laws</dc:title>
  <dc:subject/>
  <dc:creator>Rosemary Pell</dc:creator>
  <cp:keywords/>
  <cp:lastModifiedBy>Sandy</cp:lastModifiedBy>
  <cp:revision>2</cp:revision>
  <cp:lastPrinted>2013-05-05T18:17:00Z</cp:lastPrinted>
  <dcterms:created xsi:type="dcterms:W3CDTF">2013-11-14T22:54:00Z</dcterms:created>
  <dcterms:modified xsi:type="dcterms:W3CDTF">2013-11-14T22:54:00Z</dcterms:modified>
</cp:coreProperties>
</file>